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888" w:rsidRDefault="004C3888"/>
    <w:p w:rsidR="00666AA3" w:rsidRDefault="00666AA3"/>
    <w:p w:rsidR="00A733C4" w:rsidRDefault="00BB1EBD"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3079630</wp:posOffset>
                </wp:positionH>
                <wp:positionV relativeFrom="paragraph">
                  <wp:posOffset>293382</wp:posOffset>
                </wp:positionV>
                <wp:extent cx="3441508" cy="2475230"/>
                <wp:effectExtent l="0" t="0" r="0" b="127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1508" cy="2475230"/>
                          <a:chOff x="0" y="0"/>
                          <a:chExt cx="3441508" cy="2475230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2528" y="0"/>
                            <a:ext cx="3268980" cy="2475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F1E1A" w:rsidRDefault="009F1E1A" w:rsidP="009F1E1A">
                              <w:r>
                                <w:rPr>
                                  <w:i/>
                                </w:rPr>
                                <w:t xml:space="preserve">              </w:t>
                              </w:r>
                              <w:r w:rsidRPr="009F1E1A">
                                <w:rPr>
                                  <w:i/>
                                </w:rPr>
                                <w:t>trans</w:t>
                              </w:r>
                              <w:r>
                                <w:t xml:space="preserve"> - catechins</w:t>
                              </w:r>
                            </w:p>
                            <w:p w:rsidR="009F1E1A" w:rsidRDefault="009F1E1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A5EE1F2" wp14:editId="750EAD6B">
                                    <wp:extent cx="2665562" cy="1604514"/>
                                    <wp:effectExtent l="0" t="0" r="1905" b="0"/>
                                    <wp:docPr id="2" name="Chart 2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chart">
                                        <c:chart xmlns:c="http://schemas.openxmlformats.org/drawingml/2006/chart" xmlns:r="http://schemas.openxmlformats.org/officeDocument/2006/relationships" r:id="rId5"/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9F1E1A" w:rsidRDefault="009F1E1A" w:rsidP="009F1E1A">
                              <w:pPr>
                                <w:jc w:val="center"/>
                              </w:pPr>
                              <w:r>
                                <w:t>Roasting time, min</w:t>
                              </w:r>
                            </w:p>
                            <w:p w:rsidR="009F1E1A" w:rsidRDefault="009F1E1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720305" y="935965"/>
                            <a:ext cx="1906438" cy="4658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4F5C" w:rsidRDefault="00FB4F5C">
                              <w:r>
                                <w:rPr>
                                  <w:i/>
                                </w:rPr>
                                <w:t>tran</w:t>
                              </w:r>
                              <w:r w:rsidRPr="009F1E1A">
                                <w:rPr>
                                  <w:i/>
                                </w:rPr>
                                <w:t>s</w:t>
                              </w:r>
                              <w:r>
                                <w:t xml:space="preserve"> </w:t>
                              </w:r>
                              <w:r>
                                <w:t>–</w:t>
                              </w:r>
                              <w:r>
                                <w:t xml:space="preserve"> catechins</w:t>
                              </w:r>
                              <w:r>
                                <w:t>, mg/L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48310" y="483079"/>
                            <a:ext cx="724535" cy="672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4F5C" w:rsidRPr="00FB4F5C" w:rsidRDefault="00FB4F5C" w:rsidP="00FB4F5C">
                              <w:pPr>
                                <w:spacing w:after="0" w:line="240" w:lineRule="auto"/>
                                <w:rPr>
                                  <w:sz w:val="22"/>
                                </w:rPr>
                              </w:pPr>
                              <w:r w:rsidRPr="00FB4F5C">
                                <w:rPr>
                                  <w:sz w:val="22"/>
                                  <w:vertAlign w:val="superscript"/>
                                </w:rPr>
                                <w:t>0</w:t>
                              </w:r>
                              <w:r w:rsidRPr="00FB4F5C">
                                <w:rPr>
                                  <w:sz w:val="22"/>
                                </w:rPr>
                                <w:t>C</w:t>
                              </w:r>
                            </w:p>
                            <w:p w:rsidR="00FB4F5C" w:rsidRPr="00FB4F5C" w:rsidRDefault="00FB4F5C" w:rsidP="00FB4F5C">
                              <w:pPr>
                                <w:spacing w:after="0" w:line="240" w:lineRule="auto"/>
                                <w:rPr>
                                  <w:sz w:val="22"/>
                                </w:rPr>
                              </w:pPr>
                              <w:r w:rsidRPr="00FB4F5C">
                                <w:rPr>
                                  <w:sz w:val="22"/>
                                  <w:vertAlign w:val="superscript"/>
                                </w:rPr>
                                <w:t>0</w:t>
                              </w:r>
                              <w:r w:rsidRPr="00FB4F5C">
                                <w:rPr>
                                  <w:sz w:val="22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" o:spid="_x0000_s1026" style="position:absolute;margin-left:242.5pt;margin-top:23.1pt;width:271pt;height:194.9pt;z-index:251669504" coordsize="34415,24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725;width:32690;height:24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:rsidR="009F1E1A" w:rsidRDefault="009F1E1A" w:rsidP="009F1E1A">
                        <w:r>
                          <w:rPr>
                            <w:i/>
                          </w:rPr>
                          <w:t xml:space="preserve">              </w:t>
                        </w:r>
                        <w:r w:rsidRPr="009F1E1A">
                          <w:rPr>
                            <w:i/>
                          </w:rPr>
                          <w:t>trans</w:t>
                        </w:r>
                        <w:r>
                          <w:t xml:space="preserve"> - catechins</w:t>
                        </w:r>
                      </w:p>
                      <w:p w:rsidR="009F1E1A" w:rsidRDefault="009F1E1A">
                        <w:r>
                          <w:rPr>
                            <w:noProof/>
                          </w:rPr>
                          <w:drawing>
                            <wp:inline distT="0" distB="0" distL="0" distR="0" wp14:anchorId="0A5EE1F2" wp14:editId="750EAD6B">
                              <wp:extent cx="2665562" cy="1604514"/>
                              <wp:effectExtent l="0" t="0" r="1905" b="0"/>
                              <wp:docPr id="2" name="Chart 2"/>
                              <wp:cNvGraphicFramePr/>
                              <a:graphic xmlns:a="http://schemas.openxmlformats.org/drawingml/2006/main">
                                <a:graphicData uri="http://schemas.openxmlformats.org/drawingml/2006/chart">
                                  <c:chart xmlns:c="http://schemas.openxmlformats.org/drawingml/2006/chart" xmlns:r="http://schemas.openxmlformats.org/officeDocument/2006/relationships" r:id="rId5"/>
                                </a:graphicData>
                              </a:graphic>
                            </wp:inline>
                          </w:drawing>
                        </w:r>
                      </w:p>
                      <w:p w:rsidR="009F1E1A" w:rsidRDefault="009F1E1A" w:rsidP="009F1E1A">
                        <w:pPr>
                          <w:jc w:val="center"/>
                        </w:pPr>
                        <w:r>
                          <w:t>Roasting time, min</w:t>
                        </w:r>
                      </w:p>
                      <w:p w:rsidR="009F1E1A" w:rsidRDefault="009F1E1A"/>
                    </w:txbxContent>
                  </v:textbox>
                </v:shape>
                <v:shape id="Text Box 2" o:spid="_x0000_s1028" type="#_x0000_t202" style="position:absolute;left:-7203;top:9359;width:19064;height:465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A0R8MA&#10;AADaAAAADwAAAGRycy9kb3ducmV2LnhtbESPW2vCQBSE34X+h+UU+iLNxhatpK4igiB9KWp8P2ZP&#10;LjR7NmTXXPz13ULBx2FmvmFWm8HUoqPWVZYVzKIYBHFmdcWFgvS8f12CcB5ZY22ZFIzkYLN+mqww&#10;0bbnI3UnX4gAYZeggtL7JpHSZSUZdJFtiIOX29agD7ItpG6xD3BTy7c4XkiDFYeFEhvalZT9nG5G&#10;wTTfpePly37fF4bS+bXT1XvqlXp5HrafIDwN/hH+bx+0gg/4uxJu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EA0R8MAAADaAAAADwAAAAAAAAAAAAAAAACYAgAAZHJzL2Rv&#10;d25yZXYueG1sUEsFBgAAAAAEAAQA9QAAAIgDAAAAAA==&#10;" filled="f" stroked="f">
                  <v:textbox style="mso-fit-shape-to-text:t">
                    <w:txbxContent>
                      <w:p w:rsidR="00FB4F5C" w:rsidRDefault="00FB4F5C">
                        <w:r>
                          <w:rPr>
                            <w:i/>
                          </w:rPr>
                          <w:t>tran</w:t>
                        </w:r>
                        <w:r w:rsidRPr="009F1E1A">
                          <w:rPr>
                            <w:i/>
                          </w:rPr>
                          <w:t>s</w:t>
                        </w:r>
                        <w:r>
                          <w:t xml:space="preserve"> </w:t>
                        </w:r>
                        <w:r>
                          <w:t>–</w:t>
                        </w:r>
                        <w:r>
                          <w:t xml:space="preserve"> catechins</w:t>
                        </w:r>
                        <w:r>
                          <w:t>, mg/L</w:t>
                        </w:r>
                      </w:p>
                    </w:txbxContent>
                  </v:textbox>
                </v:shape>
                <v:shape id="Text Box 2" o:spid="_x0000_s1029" type="#_x0000_t202" style="position:absolute;left:26483;top:4830;width:7245;height:67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textbox>
                    <w:txbxContent>
                      <w:p w:rsidR="00FB4F5C" w:rsidRPr="00FB4F5C" w:rsidRDefault="00FB4F5C" w:rsidP="00FB4F5C">
                        <w:pPr>
                          <w:spacing w:after="0" w:line="240" w:lineRule="auto"/>
                          <w:rPr>
                            <w:sz w:val="22"/>
                          </w:rPr>
                        </w:pPr>
                        <w:r w:rsidRPr="00FB4F5C">
                          <w:rPr>
                            <w:sz w:val="22"/>
                            <w:vertAlign w:val="superscript"/>
                          </w:rPr>
                          <w:t>0</w:t>
                        </w:r>
                        <w:r w:rsidRPr="00FB4F5C">
                          <w:rPr>
                            <w:sz w:val="22"/>
                          </w:rPr>
                          <w:t>C</w:t>
                        </w:r>
                      </w:p>
                      <w:p w:rsidR="00FB4F5C" w:rsidRPr="00FB4F5C" w:rsidRDefault="00FB4F5C" w:rsidP="00FB4F5C">
                        <w:pPr>
                          <w:spacing w:after="0" w:line="240" w:lineRule="auto"/>
                          <w:rPr>
                            <w:sz w:val="22"/>
                          </w:rPr>
                        </w:pPr>
                        <w:r w:rsidRPr="00FB4F5C">
                          <w:rPr>
                            <w:sz w:val="22"/>
                            <w:vertAlign w:val="superscript"/>
                          </w:rPr>
                          <w:t>0</w:t>
                        </w:r>
                        <w:r w:rsidRPr="00FB4F5C">
                          <w:rPr>
                            <w:sz w:val="22"/>
                          </w:rPr>
                          <w:t>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64EA8C5" wp14:editId="62AD3E45">
                <wp:simplePos x="0" y="0"/>
                <wp:positionH relativeFrom="column">
                  <wp:posOffset>-103517</wp:posOffset>
                </wp:positionH>
                <wp:positionV relativeFrom="paragraph">
                  <wp:posOffset>293382</wp:posOffset>
                </wp:positionV>
                <wp:extent cx="3312112" cy="2475230"/>
                <wp:effectExtent l="0" t="0" r="0" b="127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12112" cy="2475230"/>
                          <a:chOff x="0" y="0"/>
                          <a:chExt cx="3312112" cy="2475230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132" y="0"/>
                            <a:ext cx="3268980" cy="2475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F1E1A" w:rsidRDefault="009F1E1A">
                              <w:r>
                                <w:rPr>
                                  <w:i/>
                                </w:rPr>
                                <w:t xml:space="preserve">                   </w:t>
                              </w:r>
                              <w:r w:rsidRPr="009F1E1A">
                                <w:rPr>
                                  <w:i/>
                                </w:rPr>
                                <w:t>cis</w:t>
                              </w:r>
                              <w:r>
                                <w:t xml:space="preserve"> - catechins</w:t>
                              </w:r>
                            </w:p>
                            <w:p w:rsidR="009F1E1A" w:rsidRDefault="00A733C4">
                              <w:r>
                                <w:t xml:space="preserve">  </w:t>
                              </w:r>
                              <w:r w:rsidR="009F1E1A">
                                <w:rPr>
                                  <w:noProof/>
                                </w:rPr>
                                <w:drawing>
                                  <wp:inline distT="0" distB="0" distL="0" distR="0" wp14:anchorId="41399658" wp14:editId="5949772C">
                                    <wp:extent cx="2524125" cy="1600200"/>
                                    <wp:effectExtent l="0" t="0" r="0" b="0"/>
                                    <wp:docPr id="3" name="Chart 3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chart">
                                        <c:chart xmlns:c="http://schemas.openxmlformats.org/drawingml/2006/chart" xmlns:r="http://schemas.openxmlformats.org/officeDocument/2006/relationships" r:id="rId6"/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A733C4" w:rsidRDefault="009F1E1A" w:rsidP="009F1E1A">
                              <w:pPr>
                                <w:jc w:val="center"/>
                              </w:pPr>
                              <w:r>
                                <w:t>Roasting time, min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720306" y="927340"/>
                            <a:ext cx="1906438" cy="4658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4F5C" w:rsidRDefault="00FB4F5C">
                              <w:r w:rsidRPr="009F1E1A">
                                <w:rPr>
                                  <w:i/>
                                </w:rPr>
                                <w:t>cis</w:t>
                              </w:r>
                              <w:r>
                                <w:t xml:space="preserve"> </w:t>
                              </w:r>
                              <w:r>
                                <w:t>–</w:t>
                              </w:r>
                              <w:r>
                                <w:t xml:space="preserve"> catechins</w:t>
                              </w:r>
                              <w:r>
                                <w:t>, mg/L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89517" y="362309"/>
                            <a:ext cx="724535" cy="672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4F5C" w:rsidRPr="00FB4F5C" w:rsidRDefault="00FB4F5C" w:rsidP="00FB4F5C">
                              <w:pPr>
                                <w:spacing w:after="0" w:line="240" w:lineRule="auto"/>
                                <w:rPr>
                                  <w:sz w:val="22"/>
                                </w:rPr>
                              </w:pPr>
                              <w:r w:rsidRPr="00FB4F5C">
                                <w:rPr>
                                  <w:sz w:val="22"/>
                                  <w:vertAlign w:val="superscript"/>
                                </w:rPr>
                                <w:t>0</w:t>
                              </w:r>
                              <w:r w:rsidRPr="00FB4F5C">
                                <w:rPr>
                                  <w:sz w:val="22"/>
                                </w:rPr>
                                <w:t>C</w:t>
                              </w:r>
                            </w:p>
                            <w:p w:rsidR="00FB4F5C" w:rsidRPr="00FB4F5C" w:rsidRDefault="00FB4F5C" w:rsidP="00FB4F5C">
                              <w:pPr>
                                <w:spacing w:after="0" w:line="240" w:lineRule="auto"/>
                                <w:rPr>
                                  <w:sz w:val="22"/>
                                </w:rPr>
                              </w:pPr>
                              <w:r w:rsidRPr="00FB4F5C">
                                <w:rPr>
                                  <w:sz w:val="22"/>
                                  <w:vertAlign w:val="superscript"/>
                                </w:rPr>
                                <w:t>0</w:t>
                              </w:r>
                              <w:r w:rsidRPr="00FB4F5C">
                                <w:rPr>
                                  <w:sz w:val="22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30" style="position:absolute;margin-left:-8.15pt;margin-top:23.1pt;width:260.8pt;height:194.9pt;z-index:251667456" coordsize="33121,24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">
                <v:shape id="Text Box 2" o:spid="_x0000_s1031" type="#_x0000_t202" style="position:absolute;left:431;width:32690;height:24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  <v:textbox>
                    <w:txbxContent>
                      <w:p w:rsidR="009F1E1A" w:rsidRDefault="009F1E1A">
                        <w:r>
                          <w:rPr>
                            <w:i/>
                          </w:rPr>
                          <w:t xml:space="preserve">                   </w:t>
                        </w:r>
                        <w:r w:rsidRPr="009F1E1A">
                          <w:rPr>
                            <w:i/>
                          </w:rPr>
                          <w:t>cis</w:t>
                        </w:r>
                        <w:r>
                          <w:t xml:space="preserve"> - catechins</w:t>
                        </w:r>
                      </w:p>
                      <w:p w:rsidR="009F1E1A" w:rsidRDefault="00A733C4">
                        <w:r>
                          <w:t xml:space="preserve">  </w:t>
                        </w:r>
                        <w:r w:rsidR="009F1E1A">
                          <w:rPr>
                            <w:noProof/>
                          </w:rPr>
                          <w:drawing>
                            <wp:inline distT="0" distB="0" distL="0" distR="0" wp14:anchorId="41399658" wp14:editId="5949772C">
                              <wp:extent cx="2524125" cy="1600200"/>
                              <wp:effectExtent l="0" t="0" r="0" b="0"/>
                              <wp:docPr id="3" name="Chart 3"/>
                              <wp:cNvGraphicFramePr/>
                              <a:graphic xmlns:a="http://schemas.openxmlformats.org/drawingml/2006/main">
                                <a:graphicData uri="http://schemas.openxmlformats.org/drawingml/2006/chart">
                                  <c:chart xmlns:c="http://schemas.openxmlformats.org/drawingml/2006/chart" xmlns:r="http://schemas.openxmlformats.org/officeDocument/2006/relationships" r:id="rId6"/>
                                </a:graphicData>
                              </a:graphic>
                            </wp:inline>
                          </w:drawing>
                        </w:r>
                      </w:p>
                      <w:p w:rsidR="00A733C4" w:rsidRDefault="009F1E1A" w:rsidP="009F1E1A">
                        <w:pPr>
                          <w:jc w:val="center"/>
                        </w:pPr>
                        <w:r>
                          <w:t>Roasting time, min</w:t>
                        </w:r>
                      </w:p>
                    </w:txbxContent>
                  </v:textbox>
                </v:shape>
                <v:shape id="Text Box 2" o:spid="_x0000_s1032" type="#_x0000_t202" style="position:absolute;left:-7203;top:9273;width:19064;height:465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yR3MEA&#10;AADaAAAADwAAAGRycy9kb3ducmV2LnhtbESPQYvCMBSE7wv+h/AEL4umq1ikGkUEQbyIbvf+bJ5t&#10;sXkpTbZWf70RBI/DzHzDLFadqURLjSstK/gZRSCIM6tLzhWkv9vhDITzyBory6TgTg5Wy97XAhNt&#10;b3yk9uRzESDsElRQeF8nUrqsIINuZGvi4F1sY9AH2eRSN3gLcFPJcRTF0mDJYaHAmjYFZdfTv1Hw&#10;fdmk97+9PTxiQ+n03OpyknqlBv1uPQfhqfOf8Lu90wpieF0JN0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8MkdzBAAAA2gAAAA8AAAAAAAAAAAAAAAAAmAIAAGRycy9kb3du&#10;cmV2LnhtbFBLBQYAAAAABAAEAPUAAACGAwAAAAA=&#10;" filled="f" stroked="f">
                  <v:textbox style="mso-fit-shape-to-text:t">
                    <w:txbxContent>
                      <w:p w:rsidR="00FB4F5C" w:rsidRDefault="00FB4F5C">
                        <w:r w:rsidRPr="009F1E1A">
                          <w:rPr>
                            <w:i/>
                          </w:rPr>
                          <w:t>cis</w:t>
                        </w:r>
                        <w:r>
                          <w:t xml:space="preserve"> </w:t>
                        </w:r>
                        <w:r>
                          <w:t>–</w:t>
                        </w:r>
                        <w:r>
                          <w:t xml:space="preserve"> catechins</w:t>
                        </w:r>
                        <w:r>
                          <w:t>, mg/L</w:t>
                        </w:r>
                      </w:p>
                    </w:txbxContent>
                  </v:textbox>
                </v:shape>
                <v:shape id="Text Box 2" o:spid="_x0000_s1033" type="#_x0000_t202" style="position:absolute;left:23895;top:3623;width:7245;height:6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<v:textbox>
                    <w:txbxContent>
                      <w:p w:rsidR="00FB4F5C" w:rsidRPr="00FB4F5C" w:rsidRDefault="00FB4F5C" w:rsidP="00FB4F5C">
                        <w:pPr>
                          <w:spacing w:after="0" w:line="240" w:lineRule="auto"/>
                          <w:rPr>
                            <w:sz w:val="22"/>
                          </w:rPr>
                        </w:pPr>
                        <w:r w:rsidRPr="00FB4F5C">
                          <w:rPr>
                            <w:sz w:val="22"/>
                            <w:vertAlign w:val="superscript"/>
                          </w:rPr>
                          <w:t>0</w:t>
                        </w:r>
                        <w:r w:rsidRPr="00FB4F5C">
                          <w:rPr>
                            <w:sz w:val="22"/>
                          </w:rPr>
                          <w:t>C</w:t>
                        </w:r>
                      </w:p>
                      <w:p w:rsidR="00FB4F5C" w:rsidRPr="00FB4F5C" w:rsidRDefault="00FB4F5C" w:rsidP="00FB4F5C">
                        <w:pPr>
                          <w:spacing w:after="0" w:line="240" w:lineRule="auto"/>
                          <w:rPr>
                            <w:sz w:val="22"/>
                          </w:rPr>
                        </w:pPr>
                        <w:r w:rsidRPr="00FB4F5C">
                          <w:rPr>
                            <w:sz w:val="22"/>
                            <w:vertAlign w:val="superscript"/>
                          </w:rPr>
                          <w:t>0</w:t>
                        </w:r>
                        <w:r w:rsidRPr="00FB4F5C">
                          <w:rPr>
                            <w:sz w:val="22"/>
                          </w:rPr>
                          <w:t>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733C4" w:rsidRDefault="00A733C4"/>
    <w:p w:rsidR="00A733C4" w:rsidRDefault="00A733C4"/>
    <w:p w:rsidR="00D73A78" w:rsidRDefault="00D73A78"/>
    <w:p w:rsidR="00D73A78" w:rsidRDefault="00D73A78"/>
    <w:p w:rsidR="00D73A78" w:rsidRDefault="00D73A78"/>
    <w:p w:rsidR="00666AA3" w:rsidRDefault="00666AA3"/>
    <w:p w:rsidR="00666AA3" w:rsidRDefault="00666AA3"/>
    <w:p w:rsidR="00666AA3" w:rsidRDefault="00666AA3"/>
    <w:p w:rsidR="00666AA3" w:rsidRDefault="00666AA3">
      <w:bookmarkStart w:id="0" w:name="_GoBack"/>
      <w:bookmarkEnd w:id="0"/>
    </w:p>
    <w:p w:rsidR="00A50CEB" w:rsidRDefault="00A50CEB"/>
    <w:p w:rsidR="00A50CEB" w:rsidRDefault="00FB4F5C" w:rsidP="00FB4F5C">
      <w:pPr>
        <w:tabs>
          <w:tab w:val="left" w:pos="1997"/>
        </w:tabs>
      </w:pPr>
      <w:r>
        <w:tab/>
      </w:r>
    </w:p>
    <w:p w:rsidR="00A50CEB" w:rsidRDefault="00A50CEB"/>
    <w:p w:rsidR="00A50CEB" w:rsidRDefault="00A50CEB"/>
    <w:p w:rsidR="00666AA3" w:rsidRDefault="00666AA3"/>
    <w:p w:rsidR="00666AA3" w:rsidRDefault="00666AA3"/>
    <w:p w:rsidR="00666AA3" w:rsidRDefault="00666AA3"/>
    <w:p w:rsidR="00666AA3" w:rsidRDefault="00666AA3"/>
    <w:p w:rsidR="00666AA3" w:rsidRDefault="00666AA3"/>
    <w:p w:rsidR="00666AA3" w:rsidRDefault="00666AA3"/>
    <w:p w:rsidR="00666AA3" w:rsidRDefault="00666AA3"/>
    <w:p w:rsidR="00666AA3" w:rsidRDefault="00666AA3"/>
    <w:p w:rsidR="00666AA3" w:rsidRDefault="00666AA3"/>
    <w:p w:rsidR="00666AA3" w:rsidRDefault="00666AA3"/>
    <w:p w:rsidR="00666AA3" w:rsidRDefault="00666AA3"/>
    <w:p w:rsidR="00666AA3" w:rsidRDefault="00666AA3"/>
    <w:sectPr w:rsidR="00666A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AA3"/>
    <w:rsid w:val="000C00BE"/>
    <w:rsid w:val="004C3888"/>
    <w:rsid w:val="00666AA3"/>
    <w:rsid w:val="008428D2"/>
    <w:rsid w:val="009F1E1A"/>
    <w:rsid w:val="00A50CEB"/>
    <w:rsid w:val="00A733C4"/>
    <w:rsid w:val="00B75593"/>
    <w:rsid w:val="00BB1EBD"/>
    <w:rsid w:val="00C60933"/>
    <w:rsid w:val="00D73A78"/>
    <w:rsid w:val="00FB4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A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4782006415864679E-2"/>
          <c:y val="4.4057617797775277E-2"/>
          <c:w val="0.87764854913969093"/>
          <c:h val="0.86446756655418078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160</c:v>
                </c:pt>
              </c:strCache>
            </c:strRef>
          </c:tx>
          <c:marker>
            <c:symbol val="circle"/>
            <c:size val="7"/>
          </c:marker>
          <c:cat>
            <c:numRef>
              <c:f>Sheet1!$A$2:$A$10</c:f>
              <c:numCache>
                <c:formatCode>General</c:formatCode>
                <c:ptCount val="9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</c:numCache>
            </c:numRef>
          </c:cat>
          <c:val>
            <c:numRef>
              <c:f>Sheet1!$B$2:$B$10</c:f>
              <c:numCache>
                <c:formatCode>General</c:formatCode>
                <c:ptCount val="9"/>
                <c:pt idx="0">
                  <c:v>50</c:v>
                </c:pt>
                <c:pt idx="1">
                  <c:v>62</c:v>
                </c:pt>
                <c:pt idx="2">
                  <c:v>75</c:v>
                </c:pt>
                <c:pt idx="3">
                  <c:v>87</c:v>
                </c:pt>
                <c:pt idx="4">
                  <c:v>100</c:v>
                </c:pt>
                <c:pt idx="5">
                  <c:v>130</c:v>
                </c:pt>
                <c:pt idx="6">
                  <c:v>160</c:v>
                </c:pt>
                <c:pt idx="7">
                  <c:v>190</c:v>
                </c:pt>
                <c:pt idx="8">
                  <c:v>210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180</c:v>
                </c:pt>
              </c:strCache>
            </c:strRef>
          </c:tx>
          <c:cat>
            <c:numRef>
              <c:f>Sheet1!$A$2:$A$10</c:f>
              <c:numCache>
                <c:formatCode>General</c:formatCode>
                <c:ptCount val="9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</c:numCache>
            </c:numRef>
          </c:cat>
          <c:val>
            <c:numRef>
              <c:f>Sheet1!$C$2:$C$10</c:f>
              <c:numCache>
                <c:formatCode>General</c:formatCode>
                <c:ptCount val="9"/>
                <c:pt idx="0">
                  <c:v>50</c:v>
                </c:pt>
                <c:pt idx="1">
                  <c:v>110</c:v>
                </c:pt>
                <c:pt idx="2">
                  <c:v>145</c:v>
                </c:pt>
                <c:pt idx="3">
                  <c:v>210</c:v>
                </c:pt>
                <c:pt idx="4">
                  <c:v>280</c:v>
                </c:pt>
                <c:pt idx="5">
                  <c:v>295</c:v>
                </c:pt>
                <c:pt idx="6">
                  <c:v>275</c:v>
                </c:pt>
                <c:pt idx="7">
                  <c:v>190</c:v>
                </c:pt>
                <c:pt idx="8">
                  <c:v>75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50264064"/>
        <c:axId val="150278528"/>
      </c:lineChart>
      <c:catAx>
        <c:axId val="150264064"/>
        <c:scaling>
          <c:orientation val="minMax"/>
        </c:scaling>
        <c:delete val="0"/>
        <c:axPos val="b"/>
        <c:numFmt formatCode="General" sourceLinked="1"/>
        <c:majorTickMark val="in"/>
        <c:minorTickMark val="none"/>
        <c:tickLblPos val="nextTo"/>
        <c:spPr>
          <a:ln w="19050">
            <a:solidFill>
              <a:schemeClr val="tx1"/>
            </a:solidFill>
          </a:ln>
        </c:spPr>
        <c:crossAx val="150278528"/>
        <c:crosses val="autoZero"/>
        <c:auto val="1"/>
        <c:lblAlgn val="ctr"/>
        <c:lblOffset val="100"/>
        <c:noMultiLvlLbl val="0"/>
      </c:catAx>
      <c:valAx>
        <c:axId val="150278528"/>
        <c:scaling>
          <c:orientation val="minMax"/>
          <c:max val="400"/>
        </c:scaling>
        <c:delete val="0"/>
        <c:axPos val="l"/>
        <c:majorGridlines>
          <c:spPr>
            <a:ln>
              <a:noFill/>
            </a:ln>
          </c:spPr>
        </c:majorGridlines>
        <c:numFmt formatCode="General" sourceLinked="0"/>
        <c:majorTickMark val="in"/>
        <c:minorTickMark val="none"/>
        <c:tickLblPos val="nextTo"/>
        <c:spPr>
          <a:ln w="19050">
            <a:solidFill>
              <a:schemeClr val="tx1"/>
            </a:solidFill>
          </a:ln>
        </c:spPr>
        <c:crossAx val="150264064"/>
        <c:crosses val="autoZero"/>
        <c:crossBetween val="midCat"/>
        <c:majorUnit val="100"/>
      </c:valAx>
      <c:spPr>
        <a:ln cmpd="sng"/>
      </c:spPr>
    </c:plotArea>
    <c:legend>
      <c:legendPos val="r"/>
      <c:layout>
        <c:manualLayout>
          <c:xMode val="edge"/>
          <c:yMode val="edge"/>
          <c:x val="0.687962962962963"/>
          <c:y val="6.6198600174978126E-2"/>
          <c:w val="0.27996549909866397"/>
          <c:h val="0.22470224772695585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60869761969409"/>
          <c:y val="5.8743490397033707E-2"/>
          <c:w val="0.87054206765820941"/>
          <c:h val="0.86049931258592671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160</c:v>
                </c:pt>
              </c:strCache>
            </c:strRef>
          </c:tx>
          <c:marker>
            <c:symbol val="circle"/>
            <c:size val="7"/>
            <c:spPr>
              <a:ln cap="rnd"/>
            </c:spPr>
          </c:marker>
          <c:dPt>
            <c:idx val="6"/>
            <c:marker>
              <c:spPr>
                <a:ln cap="rnd">
                  <a:bevel/>
                </a:ln>
              </c:spPr>
            </c:marker>
            <c:bubble3D val="0"/>
          </c:dPt>
          <c:cat>
            <c:numRef>
              <c:f>Sheet1!$A$2:$A$10</c:f>
              <c:numCache>
                <c:formatCode>General</c:formatCode>
                <c:ptCount val="9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</c:numCache>
            </c:numRef>
          </c:cat>
          <c:val>
            <c:numRef>
              <c:f>Sheet1!$B$2:$B$10</c:f>
              <c:numCache>
                <c:formatCode>General</c:formatCode>
                <c:ptCount val="9"/>
                <c:pt idx="0">
                  <c:v>1600</c:v>
                </c:pt>
                <c:pt idx="1">
                  <c:v>1550</c:v>
                </c:pt>
                <c:pt idx="2">
                  <c:v>1500</c:v>
                </c:pt>
                <c:pt idx="3">
                  <c:v>1400</c:v>
                </c:pt>
                <c:pt idx="4">
                  <c:v>1330</c:v>
                </c:pt>
                <c:pt idx="5">
                  <c:v>1250</c:v>
                </c:pt>
                <c:pt idx="6">
                  <c:v>1150</c:v>
                </c:pt>
                <c:pt idx="7">
                  <c:v>1070</c:v>
                </c:pt>
                <c:pt idx="8">
                  <c:v>1000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180</c:v>
                </c:pt>
              </c:strCache>
            </c:strRef>
          </c:tx>
          <c:cat>
            <c:numRef>
              <c:f>Sheet1!$A$2:$A$10</c:f>
              <c:numCache>
                <c:formatCode>General</c:formatCode>
                <c:ptCount val="9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</c:numCache>
            </c:numRef>
          </c:cat>
          <c:val>
            <c:numRef>
              <c:f>Sheet1!$C$2:$C$10</c:f>
              <c:numCache>
                <c:formatCode>General</c:formatCode>
                <c:ptCount val="9"/>
                <c:pt idx="0">
                  <c:v>1600</c:v>
                </c:pt>
                <c:pt idx="1">
                  <c:v>1400</c:v>
                </c:pt>
                <c:pt idx="2">
                  <c:v>1100</c:v>
                </c:pt>
                <c:pt idx="3">
                  <c:v>820</c:v>
                </c:pt>
                <c:pt idx="4">
                  <c:v>580</c:v>
                </c:pt>
                <c:pt idx="5">
                  <c:v>420</c:v>
                </c:pt>
                <c:pt idx="6">
                  <c:v>350</c:v>
                </c:pt>
                <c:pt idx="7">
                  <c:v>250</c:v>
                </c:pt>
                <c:pt idx="8">
                  <c:v>200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9587840"/>
        <c:axId val="149589376"/>
      </c:lineChart>
      <c:catAx>
        <c:axId val="149587840"/>
        <c:scaling>
          <c:orientation val="minMax"/>
        </c:scaling>
        <c:delete val="0"/>
        <c:axPos val="b"/>
        <c:numFmt formatCode="General" sourceLinked="1"/>
        <c:majorTickMark val="in"/>
        <c:minorTickMark val="none"/>
        <c:tickLblPos val="nextTo"/>
        <c:spPr>
          <a:ln w="19050">
            <a:solidFill>
              <a:schemeClr val="tx1"/>
            </a:solidFill>
          </a:ln>
        </c:spPr>
        <c:crossAx val="149589376"/>
        <c:crosses val="autoZero"/>
        <c:auto val="1"/>
        <c:lblAlgn val="ctr"/>
        <c:lblOffset val="100"/>
        <c:noMultiLvlLbl val="0"/>
      </c:catAx>
      <c:valAx>
        <c:axId val="149589376"/>
        <c:scaling>
          <c:orientation val="minMax"/>
          <c:max val="1700"/>
          <c:min val="0"/>
        </c:scaling>
        <c:delete val="0"/>
        <c:axPos val="l"/>
        <c:majorGridlines>
          <c:spPr>
            <a:ln>
              <a:noFill/>
            </a:ln>
          </c:spPr>
        </c:majorGridlines>
        <c:numFmt formatCode="General" sourceLinked="0"/>
        <c:majorTickMark val="in"/>
        <c:minorTickMark val="none"/>
        <c:tickLblPos val="nextTo"/>
        <c:spPr>
          <a:ln w="19050">
            <a:solidFill>
              <a:schemeClr val="tx1"/>
            </a:solidFill>
          </a:ln>
        </c:spPr>
        <c:crossAx val="149587840"/>
        <c:crosses val="autoZero"/>
        <c:crossBetween val="midCat"/>
        <c:majorUnit val="400"/>
      </c:valAx>
      <c:spPr>
        <a:noFill/>
      </c:spPr>
    </c:plotArea>
    <c:legend>
      <c:legendPos val="r"/>
      <c:layout>
        <c:manualLayout>
          <c:xMode val="edge"/>
          <c:yMode val="edge"/>
          <c:x val="0.63764869014014747"/>
          <c:y val="2.7065366829146335E-3"/>
          <c:w val="0.29486099143267469"/>
          <c:h val="0.20727409073865766"/>
        </c:manualLayout>
      </c:layout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Administrator_PC</dc:creator>
  <cp:lastModifiedBy>Administrator_PC</cp:lastModifiedBy>
  <cp:revision>5</cp:revision>
  <dcterms:created xsi:type="dcterms:W3CDTF">2016-03-05T14:48:00Z</dcterms:created>
  <dcterms:modified xsi:type="dcterms:W3CDTF">2016-03-05T16:13:00Z</dcterms:modified>
</cp:coreProperties>
</file>